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91" w:rsidRDefault="00AA6391">
      <w:pPr>
        <w:spacing w:after="12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AA63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A6391" w:rsidRDefault="00AA6391">
            <w:pPr>
              <w:spacing w:after="120" w:line="240" w:lineRule="auto"/>
              <w:rPr>
                <w:rFonts w:ascii="Calibri Light" w:eastAsia="Calibri Light" w:hAnsi="Calibri Light" w:cs="Calibri Light"/>
                <w:b/>
              </w:rPr>
            </w:pPr>
          </w:p>
          <w:p w:rsidR="00AA6391" w:rsidRDefault="00D14218">
            <w:pPr>
              <w:spacing w:after="120" w:line="240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KLAUZULA INFORMACYJNA NA TEMAT PRZETWARZANIA DANYCH OSOBOWYCH</w:t>
            </w:r>
          </w:p>
          <w:p w:rsidR="00AA6391" w:rsidRDefault="00AA6391">
            <w:pPr>
              <w:spacing w:after="120" w:line="240" w:lineRule="auto"/>
              <w:jc w:val="center"/>
            </w:pPr>
          </w:p>
        </w:tc>
      </w:tr>
    </w:tbl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1. </w:t>
      </w:r>
      <w:r>
        <w:rPr>
          <w:rFonts w:ascii="Calibri Light" w:eastAsia="Calibri Light" w:hAnsi="Calibri Light" w:cs="Calibri Light"/>
          <w:b/>
        </w:rPr>
        <w:tab/>
        <w:t>Informacje dotyczące administratora danych</w:t>
      </w:r>
    </w:p>
    <w:p w:rsidR="00AA6391" w:rsidRDefault="00AA6391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Administratorem Państwa danych osobowych przetwarzanych w związku z prowadzeniem postępowania o udzielenie zam</w:t>
      </w:r>
      <w:r>
        <w:rPr>
          <w:rFonts w:ascii="Calibri Light" w:eastAsia="Calibri Light" w:hAnsi="Calibri Light" w:cs="Calibri Light"/>
        </w:rPr>
        <w:t>ówienia publicznego jest Zespół Szkół Centrum Kształcenia Rolniczego im. Józefa Piłsudskiego w Okszowie z siedzibą w 22-105 Okszów, ul. Szkolna 2, zwany dalej „</w:t>
      </w:r>
      <w:r>
        <w:rPr>
          <w:rFonts w:ascii="Calibri Light" w:eastAsia="Calibri Light" w:hAnsi="Calibri Light" w:cs="Calibri Light"/>
          <w:b/>
        </w:rPr>
        <w:t>Administratorem danych</w:t>
      </w:r>
      <w:r>
        <w:rPr>
          <w:rFonts w:ascii="Calibri Light" w:eastAsia="Calibri Light" w:hAnsi="Calibri Light" w:cs="Calibri Light"/>
        </w:rPr>
        <w:t>”. Z Administratorem danych w sprawach przetwarzania danych osobowych może</w:t>
      </w:r>
      <w:r>
        <w:rPr>
          <w:rFonts w:ascii="Calibri Light" w:eastAsia="Calibri Light" w:hAnsi="Calibri Light" w:cs="Calibri Light"/>
        </w:rPr>
        <w:t>cie się Państwo kontaktować w następujący sposób:</w:t>
      </w:r>
      <w:r>
        <w:rPr>
          <w:rFonts w:ascii="Calibri Light" w:eastAsia="Calibri Light" w:hAnsi="Calibri Light" w:cs="Calibri Light"/>
        </w:rPr>
        <w:tab/>
      </w: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u w:val="single"/>
        </w:rPr>
        <w:t>listownie na adres</w:t>
      </w:r>
      <w:r>
        <w:rPr>
          <w:rFonts w:ascii="Calibri Light" w:eastAsia="Calibri Light" w:hAnsi="Calibri Light" w:cs="Calibri Light"/>
        </w:rPr>
        <w:t xml:space="preserve">: Zespół Szkół Centrum Kształcenia Rolniczego im. Józefa Piłsudskiego </w:t>
      </w:r>
      <w:r>
        <w:rPr>
          <w:rFonts w:ascii="Calibri Light" w:eastAsia="Calibri Light" w:hAnsi="Calibri Light" w:cs="Calibri Light"/>
        </w:rPr>
        <w:br/>
        <w:t>w Okszowie z siedzibą w 22-105 Okszów, ul. Szkolna 2</w:t>
      </w:r>
    </w:p>
    <w:p w:rsidR="00AA6391" w:rsidRDefault="00D14218">
      <w:pPr>
        <w:spacing w:after="120" w:line="240" w:lineRule="auto"/>
        <w:ind w:firstLine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u w:val="single"/>
        </w:rPr>
        <w:t xml:space="preserve">przez elektroniczną skrzynkę podawczą - adres skrytki </w:t>
      </w:r>
      <w:proofErr w:type="spellStart"/>
      <w:r>
        <w:rPr>
          <w:rFonts w:ascii="Calibri Light" w:eastAsia="Calibri Light" w:hAnsi="Calibri Light" w:cs="Calibri Light"/>
          <w:u w:val="single"/>
        </w:rPr>
        <w:t>ePUAP</w:t>
      </w:r>
      <w:proofErr w:type="spellEnd"/>
      <w:r>
        <w:rPr>
          <w:rFonts w:ascii="Calibri Light" w:eastAsia="Calibri Light" w:hAnsi="Calibri Light" w:cs="Calibri Light"/>
        </w:rPr>
        <w:t>: zsckr2014</w:t>
      </w:r>
    </w:p>
    <w:p w:rsidR="00AA6391" w:rsidRDefault="00D14218">
      <w:pPr>
        <w:spacing w:after="120" w:line="240" w:lineRule="auto"/>
        <w:ind w:firstLine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u w:val="single"/>
        </w:rPr>
        <w:t>poprzez e-mail</w:t>
      </w:r>
      <w:r>
        <w:rPr>
          <w:rFonts w:ascii="Calibri Light" w:eastAsia="Calibri Light" w:hAnsi="Calibri Light" w:cs="Calibri Light"/>
        </w:rPr>
        <w:t>: zsckr@okszow.edu.pl</w:t>
      </w:r>
    </w:p>
    <w:p w:rsidR="00AA6391" w:rsidRDefault="00D14218">
      <w:pPr>
        <w:spacing w:after="120" w:line="240" w:lineRule="auto"/>
        <w:ind w:firstLine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u w:val="single"/>
        </w:rPr>
        <w:t>telefonicznie</w:t>
      </w:r>
      <w:r>
        <w:rPr>
          <w:rFonts w:ascii="Calibri Light" w:eastAsia="Calibri Light" w:hAnsi="Calibri Light" w:cs="Calibri Light"/>
        </w:rPr>
        <w:t>: (82) 569 07 22</w:t>
      </w:r>
    </w:p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AA6391" w:rsidRDefault="00D14218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2. </w:t>
      </w:r>
      <w:r>
        <w:rPr>
          <w:rFonts w:ascii="Calibri Light" w:eastAsia="Calibri Light" w:hAnsi="Calibri Light" w:cs="Calibri Light"/>
          <w:b/>
        </w:rPr>
        <w:tab/>
        <w:t>Inspektor ochrony danych</w:t>
      </w:r>
    </w:p>
    <w:p w:rsidR="00AA6391" w:rsidRDefault="00AA6391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Wyznaczyliśmy inspektora ochrony danych. Jest to osoba, z którą mogą się Państwo kontaktować we wszystkich sprawach dotyczących przetwarzania danyc</w:t>
      </w:r>
      <w:r>
        <w:rPr>
          <w:rFonts w:ascii="Calibri Light" w:eastAsia="Calibri Light" w:hAnsi="Calibri Light" w:cs="Calibri Light"/>
        </w:rPr>
        <w:t>h osobowych oraz korzystania z praw związanych z przetwarzaniem danych. Z inspektorem ochrony danych mogą się Państwo kontaktować w następujący sposób:</w:t>
      </w: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u w:val="single"/>
        </w:rPr>
        <w:t>listownie na adres</w:t>
      </w:r>
      <w:r>
        <w:rPr>
          <w:rFonts w:ascii="Calibri Light" w:eastAsia="Calibri Light" w:hAnsi="Calibri Light" w:cs="Calibri Light"/>
        </w:rPr>
        <w:t xml:space="preserve">: Zespół Szkół Centrum Kształcenia Rolniczego im. Józefa Piłsudskiego </w:t>
      </w:r>
      <w:r>
        <w:rPr>
          <w:rFonts w:ascii="Calibri Light" w:eastAsia="Calibri Light" w:hAnsi="Calibri Light" w:cs="Calibri Light"/>
        </w:rPr>
        <w:br/>
        <w:t>w Okszowie z si</w:t>
      </w:r>
      <w:r>
        <w:rPr>
          <w:rFonts w:ascii="Calibri Light" w:eastAsia="Calibri Light" w:hAnsi="Calibri Light" w:cs="Calibri Light"/>
        </w:rPr>
        <w:t>edzibą w 22-105 Okszów, ul. Szkolna 2</w:t>
      </w:r>
    </w:p>
    <w:p w:rsidR="00AA6391" w:rsidRDefault="00D14218">
      <w:pPr>
        <w:spacing w:after="120" w:line="240" w:lineRule="auto"/>
        <w:ind w:firstLine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u w:val="single"/>
        </w:rPr>
        <w:t xml:space="preserve">przez elektroniczną skrzynkę podawczą - adres skrytki </w:t>
      </w:r>
      <w:proofErr w:type="spellStart"/>
      <w:r>
        <w:rPr>
          <w:rFonts w:ascii="Calibri Light" w:eastAsia="Calibri Light" w:hAnsi="Calibri Light" w:cs="Calibri Light"/>
          <w:u w:val="single"/>
        </w:rPr>
        <w:t>ePUAP</w:t>
      </w:r>
      <w:proofErr w:type="spellEnd"/>
      <w:r>
        <w:rPr>
          <w:rFonts w:ascii="Calibri Light" w:eastAsia="Calibri Light" w:hAnsi="Calibri Light" w:cs="Calibri Light"/>
        </w:rPr>
        <w:t>: zsckr2014</w:t>
      </w:r>
    </w:p>
    <w:p w:rsidR="00AA6391" w:rsidRDefault="00D14218">
      <w:pPr>
        <w:spacing w:after="120" w:line="240" w:lineRule="auto"/>
        <w:ind w:firstLine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u w:val="single"/>
        </w:rPr>
        <w:t>poprzez e-mail</w:t>
      </w:r>
      <w:r>
        <w:rPr>
          <w:rFonts w:ascii="Calibri Light" w:eastAsia="Calibri Light" w:hAnsi="Calibri Light" w:cs="Calibri Light"/>
        </w:rPr>
        <w:t>: iod.zsckr@okszow.edu.pl</w:t>
      </w:r>
    </w:p>
    <w:p w:rsidR="00AA6391" w:rsidRDefault="00D14218">
      <w:pPr>
        <w:spacing w:after="120" w:line="240" w:lineRule="auto"/>
        <w:ind w:firstLine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u w:val="single"/>
        </w:rPr>
        <w:t>telefonicznie</w:t>
      </w:r>
      <w:r>
        <w:rPr>
          <w:rFonts w:ascii="Calibri Light" w:eastAsia="Calibri Light" w:hAnsi="Calibri Light" w:cs="Calibri Light"/>
        </w:rPr>
        <w:t>: (82) 569 07 23</w:t>
      </w:r>
    </w:p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3. </w:t>
      </w:r>
      <w:r>
        <w:rPr>
          <w:rFonts w:ascii="Calibri Light" w:eastAsia="Calibri Light" w:hAnsi="Calibri Light" w:cs="Calibri Light"/>
          <w:b/>
        </w:rPr>
        <w:tab/>
        <w:t>Cel przetwarzania Państwa danych oraz podstawy prawne</w:t>
      </w:r>
    </w:p>
    <w:p w:rsidR="00AA6391" w:rsidRDefault="00AA6391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</w:t>
      </w:r>
      <w:r>
        <w:rPr>
          <w:rFonts w:ascii="Calibri Light" w:eastAsia="Calibri Light" w:hAnsi="Calibri Light" w:cs="Calibri Light"/>
        </w:rPr>
        <w:t xml:space="preserve">ństwa dane osobowe przetwarzane będą w celu przeprowadzenia postępowania </w:t>
      </w:r>
      <w:r>
        <w:rPr>
          <w:rFonts w:ascii="Calibri Light" w:eastAsia="Calibri Light" w:hAnsi="Calibri Light" w:cs="Calibri Light"/>
        </w:rPr>
        <w:br/>
        <w:t xml:space="preserve">o udzielenie zamówienia publicznego, zgodnie z wymaganiami określonymi w ustawie z dnia </w:t>
      </w:r>
      <w:r>
        <w:rPr>
          <w:rFonts w:ascii="Calibri Light" w:eastAsia="Calibri Light" w:hAnsi="Calibri Light" w:cs="Calibri Light"/>
        </w:rPr>
        <w:br/>
        <w:t xml:space="preserve">z dnia 11 września 2019 r. Prawo zamówień publicznych (Dz. U. poz. 2019, z </w:t>
      </w:r>
      <w:proofErr w:type="spellStart"/>
      <w:r>
        <w:rPr>
          <w:rFonts w:ascii="Calibri Light" w:eastAsia="Calibri Light" w:hAnsi="Calibri Light" w:cs="Calibri Light"/>
        </w:rPr>
        <w:t>póżn</w:t>
      </w:r>
      <w:proofErr w:type="spellEnd"/>
      <w:r>
        <w:rPr>
          <w:rFonts w:ascii="Calibri Light" w:eastAsia="Calibri Light" w:hAnsi="Calibri Light" w:cs="Calibri Light"/>
        </w:rPr>
        <w:t xml:space="preserve">. zm.), </w:t>
      </w:r>
      <w:r>
        <w:rPr>
          <w:rFonts w:ascii="Calibri Light" w:eastAsia="Calibri Light" w:hAnsi="Calibri Light" w:cs="Calibri Light"/>
        </w:rPr>
        <w:br/>
        <w:t>a nas</w:t>
      </w:r>
      <w:r>
        <w:rPr>
          <w:rFonts w:ascii="Calibri Light" w:eastAsia="Calibri Light" w:hAnsi="Calibri Light" w:cs="Calibri Light"/>
        </w:rPr>
        <w:t>tępnie zawarcia umowy z wybranym wykonawcą, jej realizacji oraz rozliczenia..</w:t>
      </w: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Podstawą prawną przetwarzania Państwa danych osobowych jest art. 6 ust. 1 lit. b) i c) RODO, tj. przetwarzanie jest niezbędne do wykonania umowy, której stroną jest osoba, której</w:t>
      </w:r>
      <w:r>
        <w:rPr>
          <w:rFonts w:ascii="Calibri Light" w:eastAsia="Calibri Light" w:hAnsi="Calibri Light" w:cs="Calibri Light"/>
        </w:rPr>
        <w:t xml:space="preserve"> dane dotyczą, lub do podjęcia działań na żądanie osoby, której dane dotyczą, przed zawarciem </w:t>
      </w:r>
      <w:r>
        <w:rPr>
          <w:rFonts w:ascii="Calibri Light" w:eastAsia="Calibri Light" w:hAnsi="Calibri Light" w:cs="Calibri Light"/>
        </w:rPr>
        <w:lastRenderedPageBreak/>
        <w:t>umowy oraz przetwarzanie jest niezbędne do wypełnienia obowiązku prawnego ciążącego na administratorze, wynikającego z:</w:t>
      </w:r>
    </w:p>
    <w:p w:rsidR="00AA6391" w:rsidRDefault="00D14218">
      <w:pPr>
        <w:spacing w:after="120" w:line="240" w:lineRule="auto"/>
        <w:ind w:left="1413" w:hanging="705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</w:rPr>
        <w:tab/>
        <w:t xml:space="preserve">ustawy z dnia 11 września 2019 r. Prawo </w:t>
      </w:r>
      <w:r>
        <w:rPr>
          <w:rFonts w:ascii="Calibri Light" w:eastAsia="Calibri Light" w:hAnsi="Calibri Light" w:cs="Calibri Light"/>
        </w:rPr>
        <w:t xml:space="preserve">zamówień publicznych (Dz. U. poz. 2019, </w:t>
      </w:r>
      <w:r>
        <w:rPr>
          <w:rFonts w:ascii="Calibri Light" w:eastAsia="Calibri Light" w:hAnsi="Calibri Light" w:cs="Calibri Light"/>
        </w:rPr>
        <w:br/>
        <w:t xml:space="preserve">z </w:t>
      </w:r>
      <w:proofErr w:type="spellStart"/>
      <w:r>
        <w:rPr>
          <w:rFonts w:ascii="Calibri Light" w:eastAsia="Calibri Light" w:hAnsi="Calibri Light" w:cs="Calibri Light"/>
        </w:rPr>
        <w:t>póżn</w:t>
      </w:r>
      <w:proofErr w:type="spellEnd"/>
      <w:r>
        <w:rPr>
          <w:rFonts w:ascii="Calibri Light" w:eastAsia="Calibri Light" w:hAnsi="Calibri Light" w:cs="Calibri Light"/>
        </w:rPr>
        <w:t>. zm.),</w:t>
      </w:r>
    </w:p>
    <w:p w:rsidR="00AA6391" w:rsidRDefault="00D14218">
      <w:pPr>
        <w:spacing w:after="120" w:line="240" w:lineRule="auto"/>
        <w:ind w:left="1413" w:hanging="705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</w:rPr>
        <w:tab/>
        <w:t xml:space="preserve">Rozporządzenie Ministra Rozwoju, Pracy i Technologii z dnia 23 grudnia 2020 r. </w:t>
      </w:r>
      <w:r>
        <w:rPr>
          <w:rFonts w:ascii="Calibri Light" w:eastAsia="Calibri Light" w:hAnsi="Calibri Light" w:cs="Calibri Light"/>
        </w:rPr>
        <w:br/>
        <w:t>w sprawie podmiotowych środków dowodowych oraz innych dokumentów lub oświadczeń, jakich może żądać zamawiający od wykon</w:t>
      </w:r>
      <w:r>
        <w:rPr>
          <w:rFonts w:ascii="Calibri Light" w:eastAsia="Calibri Light" w:hAnsi="Calibri Light" w:cs="Calibri Light"/>
        </w:rPr>
        <w:t>awcy (Dz. U. poz. 2415) ustawy o narodowym zasobie archiwalnym i archiwach (</w:t>
      </w:r>
      <w:proofErr w:type="spellStart"/>
      <w:r>
        <w:rPr>
          <w:rFonts w:ascii="Calibri Light" w:eastAsia="Calibri Light" w:hAnsi="Calibri Light" w:cs="Calibri Light"/>
        </w:rPr>
        <w:t>t.j</w:t>
      </w:r>
      <w:proofErr w:type="spellEnd"/>
      <w:r>
        <w:rPr>
          <w:rFonts w:ascii="Calibri Light" w:eastAsia="Calibri Light" w:hAnsi="Calibri Light" w:cs="Calibri Light"/>
        </w:rPr>
        <w:t xml:space="preserve">. </w:t>
      </w:r>
      <w:proofErr w:type="spellStart"/>
      <w:r>
        <w:rPr>
          <w:rFonts w:ascii="Calibri Light" w:eastAsia="Calibri Light" w:hAnsi="Calibri Light" w:cs="Calibri Light"/>
        </w:rPr>
        <w:t>Dz.U</w:t>
      </w:r>
      <w:proofErr w:type="spellEnd"/>
      <w:r>
        <w:rPr>
          <w:rFonts w:ascii="Calibri Light" w:eastAsia="Calibri Light" w:hAnsi="Calibri Light" w:cs="Calibri Light"/>
        </w:rPr>
        <w:t>. z 2020 r. poz. 164).</w:t>
      </w:r>
    </w:p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4. </w:t>
      </w:r>
      <w:r>
        <w:rPr>
          <w:rFonts w:ascii="Calibri Light" w:eastAsia="Calibri Light" w:hAnsi="Calibri Light" w:cs="Calibri Light"/>
          <w:b/>
        </w:rPr>
        <w:tab/>
        <w:t>Okres przechowywania danych</w:t>
      </w:r>
    </w:p>
    <w:p w:rsidR="00AA6391" w:rsidRDefault="00AA6391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Państwa dane osobowe będą przechowywane, zgodnie z art. 78 ust. 1 P.Z.P. przez okres 4 lat od dnia zakończenia pos</w:t>
      </w:r>
      <w:r>
        <w:rPr>
          <w:rFonts w:ascii="Calibri Light" w:eastAsia="Calibri Light" w:hAnsi="Calibri Light" w:cs="Calibri Light"/>
        </w:rPr>
        <w:t>tępowania o udzielenie zamówienia, a jeżeli czas trwania umowy przekracza 4 lata, okres przechowywania obejmuje cały czas trwania umowy.</w:t>
      </w:r>
    </w:p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5.</w:t>
      </w:r>
      <w:r>
        <w:rPr>
          <w:rFonts w:ascii="Calibri Light" w:eastAsia="Calibri Light" w:hAnsi="Calibri Light" w:cs="Calibri Light"/>
          <w:b/>
        </w:rPr>
        <w:tab/>
        <w:t>Komu przekazujemy Państwa dane?</w:t>
      </w:r>
    </w:p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AA6391" w:rsidRDefault="00D14218">
      <w:pPr>
        <w:numPr>
          <w:ilvl w:val="0"/>
          <w:numId w:val="1"/>
        </w:numPr>
        <w:spacing w:after="120" w:line="240" w:lineRule="auto"/>
        <w:ind w:left="1428" w:hanging="71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Państwa dane pozyskane w związku z postępowaniem o udzielenie zam</w:t>
      </w:r>
      <w:r>
        <w:rPr>
          <w:rFonts w:ascii="Calibri Light" w:eastAsia="Calibri Light" w:hAnsi="Calibri Light" w:cs="Calibri Light"/>
        </w:rPr>
        <w:t>ówienia publicznego przekazywane będą wszystkim zainteresowanym podmiotom i osobom, gdyż co do zasady postępowanie o udzielenie zamówienia publicznego jest jawne.</w:t>
      </w:r>
    </w:p>
    <w:p w:rsidR="00AA6391" w:rsidRDefault="00D14218">
      <w:pPr>
        <w:numPr>
          <w:ilvl w:val="0"/>
          <w:numId w:val="1"/>
        </w:numPr>
        <w:spacing w:after="120" w:line="240" w:lineRule="auto"/>
        <w:ind w:left="1428" w:hanging="71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Ograniczenie dostępu do Państwa danych może wystąpić jedynie w szczególnych przypadkach, jeśl</w:t>
      </w:r>
      <w:r>
        <w:rPr>
          <w:rFonts w:ascii="Calibri Light" w:eastAsia="Calibri Light" w:hAnsi="Calibri Light" w:cs="Calibri Light"/>
        </w:rPr>
        <w:t>i jest to uzasadnione ochroną prywatności zgodnie z art.18 ust. 5 i 6 oraz z art. 74 ust. 4 ustawy z dnia11 września 2019 r. Prawo zamówień publicznych.</w:t>
      </w:r>
    </w:p>
    <w:p w:rsidR="00AA6391" w:rsidRDefault="00D14218">
      <w:pPr>
        <w:numPr>
          <w:ilvl w:val="0"/>
          <w:numId w:val="1"/>
        </w:numPr>
        <w:spacing w:after="120" w:line="240" w:lineRule="auto"/>
        <w:ind w:left="1428" w:hanging="71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Ponadto odbiorcą danych zawartych w dokumentach związanych z postępowaniem o zamówienie publiczne mogą </w:t>
      </w:r>
      <w:r>
        <w:rPr>
          <w:rFonts w:ascii="Calibri Light" w:eastAsia="Calibri Light" w:hAnsi="Calibri Light" w:cs="Calibri Light"/>
        </w:rPr>
        <w:t>być podmioty z którymi Administrator danych zawarł umowy lub porozumienie na korzystanie z udostępnianych przez nie systemów informatycznych w zakresie przekazywania lub archiwizacji danych. Zakres przekazania danych tym odbiorcom ograniczony jest jednak w</w:t>
      </w:r>
      <w:r>
        <w:rPr>
          <w:rFonts w:ascii="Calibri Light" w:eastAsia="Calibri Light" w:hAnsi="Calibri Light" w:cs="Calibri Light"/>
        </w:rPr>
        <w:t>yłącznie do możliwości zapoznania się z tymi danymi w związku ze świadczeniem usług wsparcia technicznego i usuwaniem awarii. Odbiorców tych obowiązuje klauzula zachowania poufności pozyskanych w takich okolicznościach wszelkich danych, w tym danych osobow</w:t>
      </w:r>
      <w:r>
        <w:rPr>
          <w:rFonts w:ascii="Calibri Light" w:eastAsia="Calibri Light" w:hAnsi="Calibri Light" w:cs="Calibri Light"/>
        </w:rPr>
        <w:t>ych.</w:t>
      </w:r>
    </w:p>
    <w:p w:rsidR="00AA6391" w:rsidRDefault="00AA6391">
      <w:pPr>
        <w:spacing w:after="120" w:line="240" w:lineRule="auto"/>
        <w:ind w:left="1428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numPr>
          <w:ilvl w:val="0"/>
          <w:numId w:val="2"/>
        </w:numPr>
        <w:spacing w:after="120" w:line="240" w:lineRule="auto"/>
        <w:ind w:left="720" w:hanging="720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Przekazywanie danych poza Europejski Obszar Gospodarczy</w:t>
      </w:r>
    </w:p>
    <w:p w:rsidR="00AA6391" w:rsidRDefault="00AA6391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związku z jawnością postępowania o udzielenie zamówienia publicznego Państwa dane mogą być przekazywane do państw z poza EOG z zastrzeżeniem, odpowiedniego zabezpieczenia w rozumieniu art. 46</w:t>
      </w:r>
      <w:r>
        <w:rPr>
          <w:rFonts w:ascii="Calibri Light" w:eastAsia="Calibri Light" w:hAnsi="Calibri Light" w:cs="Calibri Light"/>
        </w:rPr>
        <w:t xml:space="preserve"> ust. 1 rozporządzenia (UE) 2016/679.</w:t>
      </w:r>
    </w:p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7. </w:t>
      </w:r>
      <w:r>
        <w:rPr>
          <w:rFonts w:ascii="Calibri Light" w:eastAsia="Calibri Light" w:hAnsi="Calibri Light" w:cs="Calibri Light"/>
          <w:b/>
        </w:rPr>
        <w:tab/>
        <w:t>Przysługujące Państwu uprawnienia związane z przetwarzaniem danych osobowych</w:t>
      </w:r>
    </w:p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odniesieniu do danych pozyskanych w związku z prowadzonym postępowaniem o udzielenie zamówienia publicznego przysługują Państwu nastę</w:t>
      </w:r>
      <w:r>
        <w:rPr>
          <w:rFonts w:ascii="Calibri Light" w:eastAsia="Calibri Light" w:hAnsi="Calibri Light" w:cs="Calibri Light"/>
        </w:rPr>
        <w:t>pujące uprawnienia:</w:t>
      </w:r>
    </w:p>
    <w:p w:rsidR="00AA6391" w:rsidRDefault="00D14218">
      <w:pPr>
        <w:numPr>
          <w:ilvl w:val="0"/>
          <w:numId w:val="3"/>
        </w:numPr>
        <w:spacing w:after="120" w:line="240" w:lineRule="auto"/>
        <w:ind w:left="1428" w:hanging="71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prawo dostępu do swoich danych oraz otrzymania ich kopii;</w:t>
      </w:r>
    </w:p>
    <w:p w:rsidR="00AA6391" w:rsidRDefault="00D14218">
      <w:pPr>
        <w:numPr>
          <w:ilvl w:val="0"/>
          <w:numId w:val="3"/>
        </w:numPr>
        <w:spacing w:after="120" w:line="240" w:lineRule="auto"/>
        <w:ind w:left="1428" w:hanging="71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prawo do sprostowania (poprawiania) swoich danych;</w:t>
      </w:r>
    </w:p>
    <w:p w:rsidR="00AA6391" w:rsidRDefault="00D14218">
      <w:pPr>
        <w:numPr>
          <w:ilvl w:val="0"/>
          <w:numId w:val="3"/>
        </w:numPr>
        <w:spacing w:after="120" w:line="240" w:lineRule="auto"/>
        <w:ind w:left="1428" w:hanging="71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prawo do ograniczenia przetwarzania danych, przy czym skorzystanie z tego prawa nie ogranicza przetwarzania danych osobowych do</w:t>
      </w:r>
      <w:r>
        <w:rPr>
          <w:rFonts w:ascii="Calibri Light" w:eastAsia="Calibri Light" w:hAnsi="Calibri Light" w:cs="Calibri Light"/>
        </w:rPr>
        <w:t xml:space="preserve"> czasu zakończenia postępowania </w:t>
      </w:r>
      <w:r>
        <w:rPr>
          <w:rFonts w:ascii="Calibri Light" w:eastAsia="Calibri Light" w:hAnsi="Calibri Light" w:cs="Calibri Light"/>
        </w:rPr>
        <w:br/>
        <w:t>o udzielenie zamówienia publicznego lub konkursu,</w:t>
      </w:r>
    </w:p>
    <w:p w:rsidR="00AA6391" w:rsidRDefault="00D14218">
      <w:pPr>
        <w:numPr>
          <w:ilvl w:val="0"/>
          <w:numId w:val="3"/>
        </w:numPr>
        <w:spacing w:after="120" w:line="240" w:lineRule="auto"/>
        <w:ind w:left="1428" w:hanging="71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prawo do wniesienia skargi do Prezesa Urzędu Ochrony Danych Osobowych.</w:t>
      </w: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 gdy realizacja prawa dostępu wymagałaby od Administratora danych niewspó</w:t>
      </w:r>
      <w:r>
        <w:rPr>
          <w:rFonts w:ascii="Calibri Light" w:eastAsia="Calibri Light" w:hAnsi="Calibri Light" w:cs="Calibri Light"/>
        </w:rPr>
        <w:t>łmiernie dużego wysiłku, Administrator danych może żądać od Państwa wskazania dodatkowych informacji mających na celu sprecyzowanie żądania, w szczególności podania nazwy lub daty postępowania o udzielenie zamówienia publicznego lub konkursu, w ramach któr</w:t>
      </w:r>
      <w:r>
        <w:rPr>
          <w:rFonts w:ascii="Calibri Light" w:eastAsia="Calibri Light" w:hAnsi="Calibri Light" w:cs="Calibri Light"/>
        </w:rPr>
        <w:t>ych były przetwarzane dane osobowe.</w:t>
      </w:r>
    </w:p>
    <w:p w:rsidR="00AA6391" w:rsidRDefault="00AA6391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</w:p>
    <w:p w:rsidR="00AA6391" w:rsidRDefault="00D14218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8. </w:t>
      </w:r>
      <w:r>
        <w:rPr>
          <w:rFonts w:ascii="Calibri Light" w:eastAsia="Calibri Light" w:hAnsi="Calibri Light" w:cs="Calibri Light"/>
          <w:b/>
        </w:rPr>
        <w:tab/>
        <w:t>Obowiązek podania danych</w:t>
      </w:r>
    </w:p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AA6391" w:rsidRDefault="00D14218">
      <w:pPr>
        <w:spacing w:after="120" w:line="240" w:lineRule="auto"/>
        <w:ind w:left="70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Podanie danych osobowych w związku z udziałem w postępowaniu o zamówienia publiczne nie jest obowiązkowe, ale może być warunkiem niezbędnym do wzięcia w nim udziału. Wynika to stąd, że w za</w:t>
      </w:r>
      <w:r>
        <w:rPr>
          <w:rFonts w:ascii="Calibri Light" w:eastAsia="Calibri Light" w:hAnsi="Calibri Light" w:cs="Calibri Light"/>
        </w:rPr>
        <w:t xml:space="preserve">leżności od przedmiotu zamówienia, zamawiający może żądać ich podania na podstawie przepisów ustawy Prawo zamówień publicznych oraz wydanych do niej przepisów wykonawczych, a w szczególności na podstawie rozporządzenia Ministra Rozwoju, Pracy </w:t>
      </w:r>
      <w:r>
        <w:rPr>
          <w:rFonts w:ascii="Calibri Light" w:eastAsia="Calibri Light" w:hAnsi="Calibri Light" w:cs="Calibri Light"/>
        </w:rPr>
        <w:br/>
        <w:t>i Technologi</w:t>
      </w:r>
      <w:r>
        <w:rPr>
          <w:rFonts w:ascii="Calibri Light" w:eastAsia="Calibri Light" w:hAnsi="Calibri Light" w:cs="Calibri Light"/>
        </w:rPr>
        <w:t xml:space="preserve">i z dnia 23 grudnia 2020 r. w sprawie podmiotowych środków dowodowych oraz innych dokumentów lub oświadczeń, jakich może żądać zamawiający od wykonawcy </w:t>
      </w:r>
      <w:r>
        <w:rPr>
          <w:rFonts w:ascii="Calibri Light" w:eastAsia="Calibri Light" w:hAnsi="Calibri Light" w:cs="Calibri Light"/>
        </w:rPr>
        <w:br/>
        <w:t>(Dz. U. poz. 2415). Konsekwencje niepodania określonych danych wynikają z w/w ustawy.</w:t>
      </w:r>
    </w:p>
    <w:p w:rsidR="00AA6391" w:rsidRDefault="00AA6391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</w:p>
    <w:sectPr w:rsidR="00AA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18" w:rsidRDefault="00D14218" w:rsidP="00817672">
      <w:pPr>
        <w:spacing w:after="0" w:line="240" w:lineRule="auto"/>
      </w:pPr>
      <w:r>
        <w:separator/>
      </w:r>
    </w:p>
  </w:endnote>
  <w:endnote w:type="continuationSeparator" w:id="0">
    <w:p w:rsidR="00D14218" w:rsidRDefault="00D14218" w:rsidP="008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18" w:rsidRDefault="00D14218" w:rsidP="00817672">
      <w:pPr>
        <w:spacing w:after="0" w:line="240" w:lineRule="auto"/>
      </w:pPr>
      <w:r>
        <w:separator/>
      </w:r>
    </w:p>
  </w:footnote>
  <w:footnote w:type="continuationSeparator" w:id="0">
    <w:p w:rsidR="00D14218" w:rsidRDefault="00D14218" w:rsidP="0081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72" w:rsidRDefault="00817672" w:rsidP="00817672">
    <w:pPr>
      <w:spacing w:after="120" w:line="240" w:lineRule="auto"/>
      <w:jc w:val="both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Nr referencyjny: 20/ZP/2022</w:t>
    </w:r>
  </w:p>
  <w:p w:rsidR="00817672" w:rsidRDefault="008176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2B"/>
    <w:multiLevelType w:val="multilevel"/>
    <w:tmpl w:val="A1748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425FD"/>
    <w:multiLevelType w:val="multilevel"/>
    <w:tmpl w:val="B3624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E47B8"/>
    <w:multiLevelType w:val="multilevel"/>
    <w:tmpl w:val="349A5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391"/>
    <w:rsid w:val="00817672"/>
    <w:rsid w:val="00AA6391"/>
    <w:rsid w:val="00D1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672"/>
  </w:style>
  <w:style w:type="paragraph" w:styleId="Stopka">
    <w:name w:val="footer"/>
    <w:basedOn w:val="Normalny"/>
    <w:link w:val="StopkaZnak"/>
    <w:uiPriority w:val="99"/>
    <w:semiHidden/>
    <w:unhideWhenUsed/>
    <w:rsid w:val="0081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6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5181</Characters>
  <Application>Microsoft Office Word</Application>
  <DocSecurity>0</DocSecurity>
  <Lines>43</Lines>
  <Paragraphs>12</Paragraphs>
  <ScaleCrop>false</ScaleCrop>
  <Company>Ministrerstwo Edukacji Narodowej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</cp:lastModifiedBy>
  <cp:revision>2</cp:revision>
  <dcterms:created xsi:type="dcterms:W3CDTF">2022-11-08T08:57:00Z</dcterms:created>
  <dcterms:modified xsi:type="dcterms:W3CDTF">2022-11-08T08:58:00Z</dcterms:modified>
</cp:coreProperties>
</file>